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E6DE1" w14:textId="77777777" w:rsidR="00071304" w:rsidRPr="008E2038" w:rsidRDefault="00071304" w:rsidP="00071304">
      <w:pPr>
        <w:rPr>
          <w:rFonts w:ascii="Aptos" w:eastAsia="Times New Roman" w:hAnsi="Aptos" w:cs="Times New Roman"/>
          <w:color w:val="000000" w:themeColor="text1"/>
          <w:kern w:val="0"/>
          <w:sz w:val="22"/>
          <w:szCs w:val="22"/>
          <w14:ligatures w14:val="none"/>
        </w:rPr>
      </w:pPr>
      <w:r w:rsidRPr="008E2038">
        <w:rPr>
          <w:rFonts w:ascii="Aptos" w:eastAsia="Times New Roman" w:hAnsi="Aptos" w:cs="Times New Roman"/>
          <w:b/>
          <w:bCs/>
          <w:color w:val="000000" w:themeColor="text1"/>
          <w:kern w:val="0"/>
          <w:sz w:val="22"/>
          <w:szCs w:val="22"/>
          <w14:ligatures w14:val="none"/>
        </w:rPr>
        <w:t>TYLER TURNBULL</w:t>
      </w:r>
      <w:r w:rsidRPr="008E2038">
        <w:rPr>
          <w:rFonts w:ascii="Calibri" w:eastAsia="Times New Roman" w:hAnsi="Calibri" w:cs="Calibri"/>
          <w:b/>
          <w:bCs/>
          <w:color w:val="000000" w:themeColor="text1"/>
          <w:kern w:val="0"/>
          <w:sz w:val="22"/>
          <w:szCs w:val="22"/>
          <w14:ligatures w14:val="none"/>
        </w:rPr>
        <w:t>, </w:t>
      </w:r>
      <w:r w:rsidRPr="008E2038">
        <w:rPr>
          <w:rFonts w:ascii="Aptos" w:eastAsia="Times New Roman" w:hAnsi="Aptos" w:cs="Times New Roman"/>
          <w:b/>
          <w:bCs/>
          <w:color w:val="000000" w:themeColor="text1"/>
          <w:kern w:val="0"/>
          <w:sz w:val="22"/>
          <w:szCs w:val="22"/>
          <w14:ligatures w14:val="none"/>
        </w:rPr>
        <w:t>GLOBAL CEO</w:t>
      </w:r>
    </w:p>
    <w:p w14:paraId="0FEA2483" w14:textId="77777777" w:rsidR="00071304" w:rsidRPr="008E2038" w:rsidRDefault="00071304" w:rsidP="00071304">
      <w:pPr>
        <w:rPr>
          <w:rFonts w:ascii="Aptos" w:eastAsia="Times New Roman" w:hAnsi="Aptos" w:cs="Times New Roman"/>
          <w:color w:val="000000" w:themeColor="text1"/>
          <w:kern w:val="0"/>
          <w:sz w:val="22"/>
          <w:szCs w:val="22"/>
          <w14:ligatures w14:val="none"/>
        </w:rPr>
      </w:pPr>
      <w:r w:rsidRPr="008E2038">
        <w:rPr>
          <w:rFonts w:ascii="Aptos" w:eastAsia="Times New Roman" w:hAnsi="Aptos" w:cs="Times New Roman"/>
          <w:b/>
          <w:bCs/>
          <w:color w:val="000000" w:themeColor="text1"/>
          <w:kern w:val="0"/>
          <w:sz w:val="22"/>
          <w:szCs w:val="22"/>
          <w14:ligatures w14:val="none"/>
        </w:rPr>
        <w:t> </w:t>
      </w:r>
    </w:p>
    <w:p w14:paraId="45CEC8F4" w14:textId="77777777" w:rsidR="003E0003" w:rsidRDefault="00071304" w:rsidP="00071304">
      <w:pPr>
        <w:rPr>
          <w:rFonts w:ascii="Aptos" w:eastAsia="Times New Roman" w:hAnsi="Aptos" w:cs="Times New Roman"/>
          <w:color w:val="000000" w:themeColor="text1"/>
          <w:kern w:val="0"/>
          <w:sz w:val="22"/>
          <w:szCs w:val="22"/>
          <w14:ligatures w14:val="none"/>
        </w:rPr>
      </w:pPr>
      <w:r w:rsidRPr="008E2038">
        <w:rPr>
          <w:rFonts w:ascii="Aptos" w:eastAsia="Times New Roman" w:hAnsi="Aptos" w:cs="Times New Roman"/>
          <w:color w:val="000000" w:themeColor="text1"/>
          <w:kern w:val="0"/>
          <w:sz w:val="22"/>
          <w:szCs w:val="22"/>
          <w14:ligatures w14:val="none"/>
        </w:rPr>
        <w:t>Tyler sees his role as CEO as a transformation agent who empowers the agency’s people to deliver work that grows brands and businesses</w:t>
      </w:r>
      <w:r w:rsidR="003E0003">
        <w:rPr>
          <w:rFonts w:ascii="Aptos" w:eastAsia="Times New Roman" w:hAnsi="Aptos" w:cs="Times New Roman"/>
          <w:color w:val="000000" w:themeColor="text1"/>
          <w:kern w:val="0"/>
          <w:sz w:val="22"/>
          <w:szCs w:val="22"/>
          <w14:ligatures w14:val="none"/>
        </w:rPr>
        <w:t xml:space="preserve">. </w:t>
      </w:r>
    </w:p>
    <w:p w14:paraId="004267D9" w14:textId="77777777" w:rsidR="003E0003" w:rsidRDefault="003E0003" w:rsidP="00071304">
      <w:pPr>
        <w:rPr>
          <w:rFonts w:ascii="Aptos" w:eastAsia="Times New Roman" w:hAnsi="Aptos" w:cs="Times New Roman"/>
          <w:color w:val="000000" w:themeColor="text1"/>
          <w:kern w:val="0"/>
          <w:sz w:val="22"/>
          <w:szCs w:val="22"/>
          <w14:ligatures w14:val="none"/>
        </w:rPr>
      </w:pPr>
    </w:p>
    <w:p w14:paraId="13DA5012" w14:textId="01DA1E5F" w:rsidR="00071304" w:rsidRPr="008E2038" w:rsidRDefault="003E0003" w:rsidP="00071304">
      <w:pPr>
        <w:rPr>
          <w:rFonts w:ascii="Aptos" w:eastAsia="Times New Roman" w:hAnsi="Aptos" w:cs="Times New Roman"/>
          <w:color w:val="000000" w:themeColor="text1"/>
          <w:kern w:val="0"/>
          <w:sz w:val="22"/>
          <w:szCs w:val="22"/>
          <w14:ligatures w14:val="none"/>
        </w:rPr>
      </w:pPr>
      <w:r>
        <w:rPr>
          <w:rFonts w:ascii="Aptos" w:eastAsia="Times New Roman" w:hAnsi="Aptos" w:cs="Times New Roman"/>
          <w:color w:val="000000" w:themeColor="text1"/>
          <w:kern w:val="0"/>
          <w:sz w:val="22"/>
          <w:szCs w:val="22"/>
          <w14:ligatures w14:val="none"/>
        </w:rPr>
        <w:t xml:space="preserve">Relentless in </w:t>
      </w:r>
      <w:r w:rsidRPr="008E2038">
        <w:rPr>
          <w:rFonts w:ascii="Aptos" w:eastAsia="Times New Roman" w:hAnsi="Aptos" w:cs="Times New Roman"/>
          <w:color w:val="000000" w:themeColor="text1"/>
          <w:kern w:val="0"/>
          <w:sz w:val="22"/>
          <w:szCs w:val="22"/>
          <w14:ligatures w14:val="none"/>
        </w:rPr>
        <w:t>his pursuit of extraordinary talent and uncompromising in his focus on solving client challenges through brilliant creativity</w:t>
      </w:r>
      <w:r>
        <w:rPr>
          <w:rFonts w:ascii="Aptos" w:eastAsia="Times New Roman" w:hAnsi="Aptos" w:cs="Times New Roman"/>
          <w:color w:val="000000" w:themeColor="text1"/>
          <w:kern w:val="0"/>
          <w:sz w:val="22"/>
          <w:szCs w:val="22"/>
          <w14:ligatures w14:val="none"/>
        </w:rPr>
        <w:t xml:space="preserve">, Tyler has built FCB around the belief that creativity is the most powerful Economic Multiplier in the world.  </w:t>
      </w:r>
    </w:p>
    <w:p w14:paraId="393E78B7" w14:textId="77777777" w:rsidR="00071304" w:rsidRPr="008E2038" w:rsidRDefault="00071304" w:rsidP="00071304">
      <w:pPr>
        <w:rPr>
          <w:rFonts w:ascii="Aptos" w:eastAsia="Times New Roman" w:hAnsi="Aptos" w:cs="Times New Roman"/>
          <w:color w:val="000000" w:themeColor="text1"/>
          <w:kern w:val="0"/>
          <w:sz w:val="22"/>
          <w:szCs w:val="22"/>
          <w14:ligatures w14:val="none"/>
        </w:rPr>
      </w:pPr>
      <w:r w:rsidRPr="008E2038">
        <w:rPr>
          <w:rFonts w:ascii="Aptos" w:eastAsia="Times New Roman" w:hAnsi="Aptos" w:cs="Times New Roman"/>
          <w:color w:val="000000" w:themeColor="text1"/>
          <w:kern w:val="0"/>
          <w:sz w:val="22"/>
          <w:szCs w:val="22"/>
          <w14:ligatures w14:val="none"/>
        </w:rPr>
        <w:t> </w:t>
      </w:r>
    </w:p>
    <w:p w14:paraId="2CA9C479" w14:textId="680DC63E" w:rsidR="00071304" w:rsidRPr="008E2038" w:rsidRDefault="00071304" w:rsidP="00071304">
      <w:pPr>
        <w:rPr>
          <w:rFonts w:ascii="Aptos" w:eastAsia="Times New Roman" w:hAnsi="Aptos" w:cs="Times New Roman"/>
          <w:color w:val="000000" w:themeColor="text1"/>
          <w:kern w:val="0"/>
          <w:sz w:val="22"/>
          <w:szCs w:val="22"/>
          <w14:ligatures w14:val="none"/>
        </w:rPr>
      </w:pPr>
      <w:r w:rsidRPr="008E2038">
        <w:rPr>
          <w:rFonts w:ascii="Aptos" w:eastAsia="Times New Roman" w:hAnsi="Aptos" w:cs="Times New Roman"/>
          <w:color w:val="000000" w:themeColor="text1"/>
          <w:kern w:val="0"/>
          <w:sz w:val="22"/>
          <w:szCs w:val="22"/>
          <w14:ligatures w14:val="none"/>
        </w:rPr>
        <w:t>His career has been based on hard work, passion and a dedication to understanding human behavior</w:t>
      </w:r>
      <w:r w:rsidR="003E0003">
        <w:rPr>
          <w:rFonts w:ascii="Aptos" w:eastAsia="Times New Roman" w:hAnsi="Aptos" w:cs="Times New Roman"/>
          <w:color w:val="000000" w:themeColor="text1"/>
          <w:kern w:val="0"/>
          <w:sz w:val="22"/>
          <w:szCs w:val="22"/>
          <w14:ligatures w14:val="none"/>
        </w:rPr>
        <w:t xml:space="preserve"> to ultimately help the world’s leading brands embrace transformational ideas that will help them win today and tomorrow</w:t>
      </w:r>
      <w:r w:rsidRPr="008E2038">
        <w:rPr>
          <w:rFonts w:ascii="Aptos" w:eastAsia="Times New Roman" w:hAnsi="Aptos" w:cs="Times New Roman"/>
          <w:color w:val="000000" w:themeColor="text1"/>
          <w:kern w:val="0"/>
          <w:sz w:val="22"/>
          <w:szCs w:val="22"/>
          <w14:ligatures w14:val="none"/>
        </w:rPr>
        <w:t>. Tyler joined FCB Canada as CEO in 2015 and rose quickly through the company’s leadership ranks. He was promoted to Group CEO for FCB Canada and New York in 2019, adding the North American CEO title shortly before being named Global CEO for FCB in 2022.</w:t>
      </w:r>
    </w:p>
    <w:p w14:paraId="07E30E15" w14:textId="77777777" w:rsidR="00071304" w:rsidRPr="008E2038" w:rsidRDefault="00071304" w:rsidP="00071304">
      <w:pPr>
        <w:rPr>
          <w:rFonts w:ascii="Aptos" w:eastAsia="Times New Roman" w:hAnsi="Aptos" w:cs="Times New Roman"/>
          <w:color w:val="000000" w:themeColor="text1"/>
          <w:kern w:val="0"/>
          <w:sz w:val="22"/>
          <w:szCs w:val="22"/>
          <w14:ligatures w14:val="none"/>
        </w:rPr>
      </w:pPr>
      <w:r w:rsidRPr="008E2038">
        <w:rPr>
          <w:rFonts w:ascii="Aptos" w:eastAsia="Times New Roman" w:hAnsi="Aptos" w:cs="Times New Roman"/>
          <w:color w:val="000000" w:themeColor="text1"/>
          <w:kern w:val="0"/>
          <w:sz w:val="22"/>
          <w:szCs w:val="22"/>
          <w14:ligatures w14:val="none"/>
        </w:rPr>
        <w:t> </w:t>
      </w:r>
    </w:p>
    <w:p w14:paraId="2C9FF0FB" w14:textId="322E1787" w:rsidR="00071304" w:rsidRPr="00EE6921" w:rsidRDefault="00BA1E0B" w:rsidP="00071304">
      <w:pPr>
        <w:rPr>
          <w:rFonts w:ascii="Aptos" w:eastAsia="Times New Roman" w:hAnsi="Aptos" w:cs="Times New Roman"/>
          <w:color w:val="000000" w:themeColor="text1"/>
          <w:kern w:val="0"/>
          <w:sz w:val="22"/>
          <w:szCs w:val="22"/>
          <w14:ligatures w14:val="none"/>
        </w:rPr>
      </w:pPr>
      <w:r>
        <w:rPr>
          <w:rFonts w:ascii="Aptos" w:eastAsia="Times New Roman" w:hAnsi="Aptos" w:cs="Times New Roman"/>
          <w:color w:val="000000" w:themeColor="text1"/>
          <w:kern w:val="0"/>
          <w:sz w:val="22"/>
          <w:szCs w:val="22"/>
          <w14:ligatures w14:val="none"/>
        </w:rPr>
        <w:t xml:space="preserve">His </w:t>
      </w:r>
      <w:r w:rsidR="00071304" w:rsidRPr="008E2038">
        <w:rPr>
          <w:rFonts w:ascii="Aptos" w:eastAsia="Times New Roman" w:hAnsi="Aptos" w:cs="Times New Roman"/>
          <w:color w:val="000000" w:themeColor="text1"/>
          <w:kern w:val="0"/>
          <w:sz w:val="22"/>
          <w:szCs w:val="22"/>
          <w14:ligatures w14:val="none"/>
        </w:rPr>
        <w:t xml:space="preserve">leadership at FCB has been recognized for his ability to recruit incredibly talented people and build collaborative teams who have taken their agencies to the highest levels of success in the US, Canada, and all over the world. Prior to his time at FCB, </w:t>
      </w:r>
      <w:r w:rsidR="00D47035">
        <w:rPr>
          <w:rFonts w:ascii="Aptos" w:eastAsia="Times New Roman" w:hAnsi="Aptos" w:cs="Times New Roman"/>
          <w:color w:val="000000" w:themeColor="text1"/>
          <w:kern w:val="0"/>
          <w:sz w:val="22"/>
          <w:szCs w:val="22"/>
          <w14:ligatures w14:val="none"/>
        </w:rPr>
        <w:t>Tyler</w:t>
      </w:r>
      <w:r w:rsidR="00071304" w:rsidRPr="008E2038">
        <w:rPr>
          <w:rFonts w:ascii="Aptos" w:eastAsia="Times New Roman" w:hAnsi="Aptos" w:cs="Times New Roman"/>
          <w:color w:val="000000" w:themeColor="text1"/>
          <w:kern w:val="0"/>
          <w:sz w:val="22"/>
          <w:szCs w:val="22"/>
          <w14:ligatures w14:val="none"/>
        </w:rPr>
        <w:t xml:space="preserve"> racked up multiple </w:t>
      </w:r>
      <w:r w:rsidR="00071304" w:rsidRPr="008E2038">
        <w:rPr>
          <w:rFonts w:ascii="Aptos" w:eastAsia="Times New Roman" w:hAnsi="Aptos" w:cs="Times New Roman"/>
          <w:i/>
          <w:iCs/>
          <w:color w:val="000000" w:themeColor="text1"/>
          <w:kern w:val="0"/>
          <w:sz w:val="22"/>
          <w:szCs w:val="22"/>
          <w14:ligatures w14:val="none"/>
        </w:rPr>
        <w:t>Ad Age</w:t>
      </w:r>
      <w:r w:rsidR="00071304" w:rsidRPr="008E2038">
        <w:rPr>
          <w:rFonts w:ascii="Aptos" w:eastAsia="Times New Roman" w:hAnsi="Aptos" w:cs="Times New Roman"/>
          <w:color w:val="000000" w:themeColor="text1"/>
          <w:kern w:val="0"/>
          <w:sz w:val="22"/>
          <w:szCs w:val="22"/>
          <w14:ligatures w14:val="none"/>
        </w:rPr>
        <w:t xml:space="preserve"> “A-List” wins for his agencies, was named an </w:t>
      </w:r>
      <w:r w:rsidR="00071304" w:rsidRPr="008E2038">
        <w:rPr>
          <w:rFonts w:ascii="Aptos" w:eastAsia="Times New Roman" w:hAnsi="Aptos" w:cs="Times New Roman"/>
          <w:i/>
          <w:iCs/>
          <w:color w:val="000000" w:themeColor="text1"/>
          <w:kern w:val="0"/>
          <w:sz w:val="22"/>
          <w:szCs w:val="22"/>
          <w14:ligatures w14:val="none"/>
        </w:rPr>
        <w:t>Adweek</w:t>
      </w:r>
      <w:r w:rsidR="00071304" w:rsidRPr="008E2038">
        <w:rPr>
          <w:rFonts w:ascii="Aptos" w:eastAsia="Times New Roman" w:hAnsi="Aptos" w:cs="Times New Roman"/>
          <w:color w:val="000000" w:themeColor="text1"/>
          <w:kern w:val="0"/>
          <w:sz w:val="22"/>
          <w:szCs w:val="22"/>
          <w14:ligatures w14:val="none"/>
        </w:rPr>
        <w:t xml:space="preserve"> Brand Star, grew Publicis Canada’s digital presence from five people to 100+, co-founded TEDx Toronto</w:t>
      </w:r>
      <w:r w:rsidR="00D47035">
        <w:rPr>
          <w:rFonts w:ascii="Aptos" w:eastAsia="Times New Roman" w:hAnsi="Aptos" w:cs="Times New Roman"/>
          <w:color w:val="000000" w:themeColor="text1"/>
          <w:kern w:val="0"/>
          <w:sz w:val="22"/>
          <w:szCs w:val="22"/>
          <w14:ligatures w14:val="none"/>
        </w:rPr>
        <w:t>,</w:t>
      </w:r>
      <w:r w:rsidR="00071304" w:rsidRPr="008E2038">
        <w:rPr>
          <w:rFonts w:ascii="Aptos" w:eastAsia="Times New Roman" w:hAnsi="Aptos" w:cs="Times New Roman"/>
          <w:color w:val="000000" w:themeColor="text1"/>
          <w:kern w:val="0"/>
          <w:sz w:val="22"/>
          <w:szCs w:val="22"/>
          <w14:ligatures w14:val="none"/>
        </w:rPr>
        <w:t xml:space="preserve"> and landed in </w:t>
      </w:r>
      <w:r w:rsidR="00071304" w:rsidRPr="008E2038">
        <w:rPr>
          <w:rFonts w:ascii="Aptos" w:eastAsia="Times New Roman" w:hAnsi="Aptos" w:cs="Times New Roman"/>
          <w:i/>
          <w:iCs/>
          <w:color w:val="000000" w:themeColor="text1"/>
          <w:kern w:val="0"/>
          <w:sz w:val="22"/>
          <w:szCs w:val="22"/>
          <w14:ligatures w14:val="none"/>
        </w:rPr>
        <w:t>Marketing Magazine</w:t>
      </w:r>
      <w:r w:rsidR="00071304" w:rsidRPr="008E2038">
        <w:rPr>
          <w:rFonts w:ascii="Aptos" w:eastAsia="Times New Roman" w:hAnsi="Aptos" w:cs="Times New Roman"/>
          <w:color w:val="000000" w:themeColor="text1"/>
          <w:kern w:val="0"/>
          <w:sz w:val="22"/>
          <w:szCs w:val="22"/>
          <w14:ligatures w14:val="none"/>
        </w:rPr>
        <w:t>’s Top 30 Under 30.</w:t>
      </w:r>
      <w:r w:rsidR="00D47035">
        <w:rPr>
          <w:rFonts w:ascii="Aptos" w:eastAsia="Times New Roman" w:hAnsi="Aptos" w:cs="Times New Roman"/>
          <w:color w:val="000000" w:themeColor="text1"/>
          <w:kern w:val="0"/>
          <w:sz w:val="22"/>
          <w:szCs w:val="22"/>
          <w14:ligatures w14:val="none"/>
        </w:rPr>
        <w:t xml:space="preserve"> </w:t>
      </w:r>
    </w:p>
    <w:p w14:paraId="384A370A" w14:textId="77777777" w:rsidR="00E7566C" w:rsidRDefault="00E7566C" w:rsidP="00071304">
      <w:pPr>
        <w:rPr>
          <w:rFonts w:ascii="Aptos" w:eastAsia="Times New Roman" w:hAnsi="Aptos" w:cs="Times New Roman"/>
          <w:color w:val="000000" w:themeColor="text1"/>
          <w:kern w:val="0"/>
          <w:sz w:val="22"/>
          <w:szCs w:val="22"/>
          <w14:ligatures w14:val="none"/>
        </w:rPr>
      </w:pPr>
    </w:p>
    <w:p w14:paraId="3A329252" w14:textId="58B15203" w:rsidR="001C3B97" w:rsidRDefault="001F2668" w:rsidP="00071304">
      <w:pPr>
        <w:rPr>
          <w:rFonts w:ascii="Aptos" w:eastAsia="Times New Roman" w:hAnsi="Aptos" w:cs="Times New Roman"/>
          <w:color w:val="000000" w:themeColor="text1"/>
          <w:kern w:val="0"/>
          <w:sz w:val="22"/>
          <w:szCs w:val="22"/>
          <w14:ligatures w14:val="none"/>
        </w:rPr>
      </w:pPr>
      <w:r>
        <w:rPr>
          <w:rFonts w:ascii="Aptos" w:eastAsia="Times New Roman" w:hAnsi="Aptos" w:cs="Times New Roman"/>
          <w:color w:val="000000" w:themeColor="text1"/>
          <w:kern w:val="0"/>
          <w:sz w:val="22"/>
          <w:szCs w:val="22"/>
          <w14:ligatures w14:val="none"/>
        </w:rPr>
        <w:t xml:space="preserve">Consistently striving to build an agency culture that values creativity and collaboration </w:t>
      </w:r>
      <w:proofErr w:type="gramStart"/>
      <w:r>
        <w:rPr>
          <w:rFonts w:ascii="Aptos" w:eastAsia="Times New Roman" w:hAnsi="Aptos" w:cs="Times New Roman"/>
          <w:color w:val="000000" w:themeColor="text1"/>
          <w:kern w:val="0"/>
          <w:sz w:val="22"/>
          <w:szCs w:val="22"/>
          <w14:ligatures w14:val="none"/>
        </w:rPr>
        <w:t>in order to</w:t>
      </w:r>
      <w:proofErr w:type="gramEnd"/>
      <w:r>
        <w:rPr>
          <w:rFonts w:ascii="Aptos" w:eastAsia="Times New Roman" w:hAnsi="Aptos" w:cs="Times New Roman"/>
          <w:color w:val="000000" w:themeColor="text1"/>
          <w:kern w:val="0"/>
          <w:sz w:val="22"/>
          <w:szCs w:val="22"/>
          <w14:ligatures w14:val="none"/>
        </w:rPr>
        <w:t xml:space="preserve"> drive growth, Tyler is </w:t>
      </w:r>
      <w:r w:rsidR="009C638C">
        <w:rPr>
          <w:rFonts w:ascii="Aptos" w:eastAsia="Times New Roman" w:hAnsi="Aptos" w:cs="Times New Roman"/>
          <w:color w:val="000000" w:themeColor="text1"/>
          <w:kern w:val="0"/>
          <w:sz w:val="22"/>
          <w:szCs w:val="22"/>
          <w14:ligatures w14:val="none"/>
        </w:rPr>
        <w:t>cultivating a work environment that represents, values, and encourages diverse backgrounds and perspectives to fuel creativit</w:t>
      </w:r>
      <w:r w:rsidR="00026E18">
        <w:rPr>
          <w:rFonts w:ascii="Aptos" w:eastAsia="Times New Roman" w:hAnsi="Aptos" w:cs="Times New Roman"/>
          <w:color w:val="000000" w:themeColor="text1"/>
          <w:kern w:val="0"/>
          <w:sz w:val="22"/>
          <w:szCs w:val="22"/>
          <w14:ligatures w14:val="none"/>
        </w:rPr>
        <w:t>y</w:t>
      </w:r>
      <w:r w:rsidR="009C638C">
        <w:rPr>
          <w:rFonts w:ascii="Aptos" w:eastAsia="Times New Roman" w:hAnsi="Aptos" w:cs="Times New Roman"/>
          <w:color w:val="000000" w:themeColor="text1"/>
          <w:kern w:val="0"/>
          <w:sz w:val="22"/>
          <w:szCs w:val="22"/>
          <w14:ligatures w14:val="none"/>
        </w:rPr>
        <w:t>.</w:t>
      </w:r>
      <w:r w:rsidR="00071304" w:rsidRPr="008E2038">
        <w:rPr>
          <w:rFonts w:ascii="Aptos" w:eastAsia="Times New Roman" w:hAnsi="Aptos" w:cs="Times New Roman"/>
          <w:color w:val="000000" w:themeColor="text1"/>
          <w:kern w:val="0"/>
          <w:sz w:val="22"/>
          <w:szCs w:val="22"/>
          <w14:ligatures w14:val="none"/>
        </w:rPr>
        <w:t xml:space="preserve"> </w:t>
      </w:r>
    </w:p>
    <w:p w14:paraId="51CED432" w14:textId="77777777" w:rsidR="00071304" w:rsidRPr="008E2038" w:rsidRDefault="00071304" w:rsidP="00071304">
      <w:pPr>
        <w:rPr>
          <w:rFonts w:ascii="Aptos" w:eastAsia="Times New Roman" w:hAnsi="Aptos" w:cs="Times New Roman"/>
          <w:color w:val="000000" w:themeColor="text1"/>
          <w:kern w:val="0"/>
          <w:sz w:val="22"/>
          <w:szCs w:val="22"/>
          <w14:ligatures w14:val="none"/>
        </w:rPr>
      </w:pPr>
      <w:r w:rsidRPr="008E2038">
        <w:rPr>
          <w:rFonts w:ascii="Aptos" w:eastAsia="Times New Roman" w:hAnsi="Aptos" w:cs="Times New Roman"/>
          <w:color w:val="000000" w:themeColor="text1"/>
          <w:kern w:val="0"/>
          <w:sz w:val="22"/>
          <w:szCs w:val="22"/>
          <w14:ligatures w14:val="none"/>
        </w:rPr>
        <w:t> </w:t>
      </w:r>
    </w:p>
    <w:p w14:paraId="06AF68F8" w14:textId="760BED30" w:rsidR="00071304" w:rsidRPr="008E2038" w:rsidRDefault="00A2661F" w:rsidP="00071304">
      <w:pPr>
        <w:rPr>
          <w:rFonts w:ascii="Aptos" w:eastAsia="Times New Roman" w:hAnsi="Aptos" w:cs="Times New Roman"/>
          <w:color w:val="000000" w:themeColor="text1"/>
          <w:kern w:val="0"/>
          <w:sz w:val="22"/>
          <w:szCs w:val="22"/>
          <w14:ligatures w14:val="none"/>
        </w:rPr>
      </w:pPr>
      <w:r>
        <w:rPr>
          <w:rFonts w:ascii="Aptos" w:eastAsia="Times New Roman" w:hAnsi="Aptos" w:cs="Times New Roman"/>
          <w:color w:val="000000" w:themeColor="text1"/>
          <w:kern w:val="0"/>
          <w:sz w:val="22"/>
          <w:szCs w:val="22"/>
          <w14:ligatures w14:val="none"/>
        </w:rPr>
        <w:t>He</w:t>
      </w:r>
      <w:r w:rsidR="00071304" w:rsidRPr="008E2038">
        <w:rPr>
          <w:rFonts w:ascii="Aptos" w:eastAsia="Times New Roman" w:hAnsi="Aptos" w:cs="Times New Roman"/>
          <w:color w:val="000000" w:themeColor="text1"/>
          <w:kern w:val="0"/>
          <w:sz w:val="22"/>
          <w:szCs w:val="22"/>
          <w14:ligatures w14:val="none"/>
        </w:rPr>
        <w:t> began his career in advertising as an intern at Publicis Canada in 2006. He and his family continue to live in Toronto, where he is an avid freestyle skier who takes his children skiing nearly every weekend and travels widely with his family. He is an active member of YPO and serves on The Ad Council Board.</w:t>
      </w:r>
    </w:p>
    <w:p w14:paraId="03166821" w14:textId="77777777" w:rsidR="0063793A" w:rsidRPr="008E2038" w:rsidRDefault="0063793A">
      <w:pPr>
        <w:rPr>
          <w:color w:val="000000" w:themeColor="text1"/>
          <w:sz w:val="22"/>
          <w:szCs w:val="22"/>
        </w:rPr>
      </w:pPr>
    </w:p>
    <w:sectPr w:rsidR="0063793A" w:rsidRPr="008E20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304"/>
    <w:rsid w:val="00026E18"/>
    <w:rsid w:val="00071304"/>
    <w:rsid w:val="00085ADE"/>
    <w:rsid w:val="001C3B97"/>
    <w:rsid w:val="001F2668"/>
    <w:rsid w:val="003E0003"/>
    <w:rsid w:val="003E09DD"/>
    <w:rsid w:val="004B3C2D"/>
    <w:rsid w:val="00584353"/>
    <w:rsid w:val="005C045A"/>
    <w:rsid w:val="0063793A"/>
    <w:rsid w:val="008A68D0"/>
    <w:rsid w:val="008B6D75"/>
    <w:rsid w:val="008E2038"/>
    <w:rsid w:val="0094559E"/>
    <w:rsid w:val="009C638C"/>
    <w:rsid w:val="00A2661F"/>
    <w:rsid w:val="00BA1E0B"/>
    <w:rsid w:val="00BC0E1E"/>
    <w:rsid w:val="00CB4BD4"/>
    <w:rsid w:val="00D0416D"/>
    <w:rsid w:val="00D47035"/>
    <w:rsid w:val="00E7566C"/>
    <w:rsid w:val="00EE6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D8CF8C"/>
  <w15:chartTrackingRefBased/>
  <w15:docId w15:val="{BF3FAA55-5CD8-464A-B54B-B67F75CB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13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13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13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13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13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13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3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3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3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3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13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13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13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13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13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3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3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304"/>
    <w:rPr>
      <w:rFonts w:eastAsiaTheme="majorEastAsia" w:cstheme="majorBidi"/>
      <w:color w:val="272727" w:themeColor="text1" w:themeTint="D8"/>
    </w:rPr>
  </w:style>
  <w:style w:type="paragraph" w:styleId="Title">
    <w:name w:val="Title"/>
    <w:basedOn w:val="Normal"/>
    <w:next w:val="Normal"/>
    <w:link w:val="TitleChar"/>
    <w:uiPriority w:val="10"/>
    <w:qFormat/>
    <w:rsid w:val="000713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3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30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3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30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71304"/>
    <w:rPr>
      <w:i/>
      <w:iCs/>
      <w:color w:val="404040" w:themeColor="text1" w:themeTint="BF"/>
    </w:rPr>
  </w:style>
  <w:style w:type="paragraph" w:styleId="ListParagraph">
    <w:name w:val="List Paragraph"/>
    <w:basedOn w:val="Normal"/>
    <w:uiPriority w:val="34"/>
    <w:qFormat/>
    <w:rsid w:val="00071304"/>
    <w:pPr>
      <w:ind w:left="720"/>
      <w:contextualSpacing/>
    </w:pPr>
  </w:style>
  <w:style w:type="character" w:styleId="IntenseEmphasis">
    <w:name w:val="Intense Emphasis"/>
    <w:basedOn w:val="DefaultParagraphFont"/>
    <w:uiPriority w:val="21"/>
    <w:qFormat/>
    <w:rsid w:val="00071304"/>
    <w:rPr>
      <w:i/>
      <w:iCs/>
      <w:color w:val="0F4761" w:themeColor="accent1" w:themeShade="BF"/>
    </w:rPr>
  </w:style>
  <w:style w:type="paragraph" w:styleId="IntenseQuote">
    <w:name w:val="Intense Quote"/>
    <w:basedOn w:val="Normal"/>
    <w:next w:val="Normal"/>
    <w:link w:val="IntenseQuoteChar"/>
    <w:uiPriority w:val="30"/>
    <w:qFormat/>
    <w:rsid w:val="000713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1304"/>
    <w:rPr>
      <w:i/>
      <w:iCs/>
      <w:color w:val="0F4761" w:themeColor="accent1" w:themeShade="BF"/>
    </w:rPr>
  </w:style>
  <w:style w:type="character" w:styleId="IntenseReference">
    <w:name w:val="Intense Reference"/>
    <w:basedOn w:val="DefaultParagraphFont"/>
    <w:uiPriority w:val="32"/>
    <w:qFormat/>
    <w:rsid w:val="00071304"/>
    <w:rPr>
      <w:b/>
      <w:bCs/>
      <w:smallCaps/>
      <w:color w:val="0F4761" w:themeColor="accent1" w:themeShade="BF"/>
      <w:spacing w:val="5"/>
    </w:rPr>
  </w:style>
  <w:style w:type="character" w:customStyle="1" w:styleId="outlook-search-highlight">
    <w:name w:val="outlook-search-highlight"/>
    <w:basedOn w:val="DefaultParagraphFont"/>
    <w:rsid w:val="00071304"/>
  </w:style>
  <w:style w:type="character" w:customStyle="1" w:styleId="apple-converted-space">
    <w:name w:val="apple-converted-space"/>
    <w:basedOn w:val="DefaultParagraphFont"/>
    <w:rsid w:val="00071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292</Words>
  <Characters>1670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Suess, Martina (NYC-FCB)</dc:creator>
  <cp:keywords/>
  <dc:description/>
  <cp:lastModifiedBy>Sharp, Emilie (LDN-FCB)</cp:lastModifiedBy>
  <cp:revision>17</cp:revision>
  <dcterms:created xsi:type="dcterms:W3CDTF">2024-04-30T20:20:00Z</dcterms:created>
  <dcterms:modified xsi:type="dcterms:W3CDTF">2025-05-01T13:22:00Z</dcterms:modified>
</cp:coreProperties>
</file>